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</w:rPr>
        <w:t>附件：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会议回执</w:t>
      </w:r>
    </w:p>
    <w:p>
      <w:pPr>
        <w:rPr>
          <w:rFonts w:hint="eastAsia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728"/>
        <w:gridCol w:w="1325"/>
        <w:gridCol w:w="1168"/>
        <w:gridCol w:w="991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注：请务必将会议回执于2019年1月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</w:rPr>
              <w:t>日16:00前报省烟花爆竹站，以便统一安排食宿。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42E67"/>
    <w:rsid w:val="6B042E67"/>
    <w:rsid w:val="6B40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2019-01-04T09:49:00Z</dcterms:created>
  <dc:creator>小兎子ō</dc:creator>
  <cp:lastModifiedBy>小兎子ō</cp:lastModifiedBy>
  <dcterms:modified xsi:type="dcterms:W3CDTF">2019-01-04T09:49:50Z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